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55" w:rsidRDefault="008F2555" w:rsidP="008F2555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8"/>
          <w:szCs w:val="28"/>
          <w:lang w:eastAsia="ru-RU"/>
        </w:rPr>
      </w:pPr>
      <w:r w:rsidRPr="008F2555">
        <w:rPr>
          <w:rFonts w:ascii="Tahoma" w:eastAsia="Times New Roman" w:hAnsi="Tahoma" w:cs="Tahoma"/>
          <w:b/>
          <w:bCs/>
          <w:kern w:val="36"/>
          <w:sz w:val="28"/>
          <w:szCs w:val="28"/>
          <w:lang w:eastAsia="ru-RU"/>
        </w:rPr>
        <w:t>РЕГЛАМЕНТ о защите персональных данных кли</w:t>
      </w:r>
      <w:r>
        <w:rPr>
          <w:rFonts w:ascii="Tahoma" w:eastAsia="Times New Roman" w:hAnsi="Tahoma" w:cs="Tahoma"/>
          <w:b/>
          <w:bCs/>
          <w:kern w:val="36"/>
          <w:sz w:val="28"/>
          <w:szCs w:val="28"/>
          <w:lang w:eastAsia="ru-RU"/>
        </w:rPr>
        <w:t>ентов</w:t>
      </w:r>
    </w:p>
    <w:p w:rsidR="008F2555" w:rsidRPr="008F2555" w:rsidRDefault="008F2555" w:rsidP="008F2555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8"/>
          <w:szCs w:val="28"/>
          <w:lang w:eastAsia="ru-RU"/>
        </w:rPr>
      </w:pPr>
      <w:r w:rsidRPr="008F2555">
        <w:rPr>
          <w:rFonts w:ascii="Tahoma" w:eastAsia="Times New Roman" w:hAnsi="Tahoma" w:cs="Tahoma"/>
          <w:b/>
          <w:bCs/>
          <w:kern w:val="36"/>
          <w:sz w:val="28"/>
          <w:szCs w:val="28"/>
          <w:lang w:eastAsia="ru-RU"/>
        </w:rPr>
        <w:t>ООО «</w:t>
      </w:r>
      <w:r w:rsidR="00345B66">
        <w:rPr>
          <w:rFonts w:ascii="Tahoma" w:eastAsia="Times New Roman" w:hAnsi="Tahoma" w:cs="Tahoma"/>
          <w:b/>
          <w:bCs/>
          <w:kern w:val="36"/>
          <w:sz w:val="28"/>
          <w:szCs w:val="28"/>
          <w:lang w:eastAsia="ru-RU"/>
        </w:rPr>
        <w:t>ПКФ «РУСМА</w:t>
      </w:r>
      <w:r w:rsidRPr="008F2555">
        <w:rPr>
          <w:rFonts w:ascii="Tahoma" w:eastAsia="Times New Roman" w:hAnsi="Tahoma" w:cs="Tahoma"/>
          <w:b/>
          <w:bCs/>
          <w:kern w:val="36"/>
          <w:sz w:val="28"/>
          <w:szCs w:val="28"/>
          <w:lang w:eastAsia="ru-RU"/>
        </w:rPr>
        <w:t>»</w:t>
      </w:r>
    </w:p>
    <w:p w:rsidR="008F2555" w:rsidRPr="008F2555" w:rsidRDefault="008F2555" w:rsidP="008F2555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1. Общие положения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1.1. Настоящий Регламент разработан в соответствии с требованиями Федерального закона «О персональных данных» № 152-ФЗ.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 xml:space="preserve">1.2. Настоящим Регламентом определяется порядок обращения с персональными данными покупателей-клиентов ООО </w:t>
      </w:r>
      <w:r w:rsidR="00345B66">
        <w:rPr>
          <w:rFonts w:ascii="Tahoma" w:eastAsia="Times New Roman" w:hAnsi="Tahoma" w:cs="Tahoma"/>
          <w:sz w:val="20"/>
          <w:szCs w:val="20"/>
          <w:lang w:eastAsia="ru-RU"/>
        </w:rPr>
        <w:t>«ПКФ «РУСМА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» </w:t>
      </w: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(далее – Компания).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1.3. Упорядочение обращения с персональными данными имеет целью обеспечить соблюдение законных прав и интересов Компании и клиентов в связи с необходимостью получения (сбора), систематизации (комбинирования), хранения и передачи сведений, составляющих персональные данные.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1.4. Персональные данные клиента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любая информация, относящаяся к конкретному субъекту персональных данных и необходимая Компании.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1.5. Сведения о персональных данных клиентов относятся к числу конфиденциальных (составляющих охраняемую законом тайну Компании). Режим конфиденциальности в отношении персональных данных снимается:</w:t>
      </w:r>
      <w:r w:rsidRPr="008F2555">
        <w:rPr>
          <w:rFonts w:ascii="Tahoma" w:eastAsia="Times New Roman" w:hAnsi="Tahoma" w:cs="Tahoma"/>
          <w:sz w:val="20"/>
          <w:szCs w:val="20"/>
          <w:lang w:eastAsia="ru-RU"/>
        </w:rPr>
        <w:br/>
        <w:t>   в случае их обезличивания;</w:t>
      </w:r>
      <w:r w:rsidRPr="008F2555">
        <w:rPr>
          <w:rFonts w:ascii="Tahoma" w:eastAsia="Times New Roman" w:hAnsi="Tahoma" w:cs="Tahoma"/>
          <w:sz w:val="20"/>
          <w:szCs w:val="20"/>
          <w:lang w:eastAsia="ru-RU"/>
        </w:rPr>
        <w:br/>
        <w:t>   по истечении 75 лет срока их хранения;</w:t>
      </w:r>
      <w:r w:rsidRPr="008F2555">
        <w:rPr>
          <w:rFonts w:ascii="Tahoma" w:eastAsia="Times New Roman" w:hAnsi="Tahoma" w:cs="Tahoma"/>
          <w:sz w:val="20"/>
          <w:szCs w:val="20"/>
          <w:lang w:eastAsia="ru-RU"/>
        </w:rPr>
        <w:br/>
        <w:t>   в других случаях, предусмотренных федеральными законами.</w:t>
      </w:r>
    </w:p>
    <w:p w:rsidR="008F2555" w:rsidRPr="008F2555" w:rsidRDefault="008F2555" w:rsidP="008F2555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2. Основные понятия. Состав персональных данных клиентов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2.1. Для целей настоящего Регламента используются следующие основные понятия: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персональные данные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любая информация, относящаяся прямо или косвенно к определенному или определяемому физическому лицу (субъекту персональных данных) (п. 1 ст. 3 Федерального закона от 27.07.2006 N 152-ФЗ);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обработка персональных данных клиента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(п. 3 ст. 3 Федерального закона от 27.07.2006 N 152-ФЗ);</w:t>
      </w:r>
      <w:proofErr w:type="gramEnd"/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распространение персональных данных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действия, направленные на раскрытие персональных данных клиента неопределенному кругу лиц (п. 5 ст. 3 Федерального закона от 27.07.2006 N 152-ФЗ);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предоставление персональных данны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х – </w:t>
      </w: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действия, направленные на раскрытие персональных данных клиента определенному лицу или определенному кругу лиц (п. 6 ст. 3 Федерального закона от 27.07.2006 N 152-ФЗ);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блокирование персональных данных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временное прекращение обработки персональных данных клиентов (за исключением случаев, если обработка необходима для уточнения персональных данных) (п. 7 ст. 3 Федерального закона от 27.07.2006 N 152-ФЗ);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уничтожение персональных данных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r w:rsidRPr="008F2555">
        <w:rPr>
          <w:rFonts w:ascii="Tahoma" w:eastAsia="Times New Roman" w:hAnsi="Tahoma" w:cs="Tahoma"/>
          <w:sz w:val="20"/>
          <w:szCs w:val="20"/>
          <w:lang w:eastAsia="ru-RU"/>
        </w:rPr>
        <w:t xml:space="preserve">действия, в результате которых становится невозможным восстановить содержание персональных данных в информационной системе персональных данных </w:t>
      </w:r>
      <w:r w:rsidRPr="008F2555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клиента и (или) в результате которых уничтожаются материальные носители персональных данных клиентов (п. 8 ст. 3 Федерального закона от 27.07.2006 N 152-ФЗ);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обезличивание персональных данных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лицу (п. 9 ст. 3 Федерального закона от 27.07.2006 N 152- ФЗ);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информация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сведения (сообщения, данные) независимо от формы их представления;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документированная информация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8F2555" w:rsidRPr="008F2555" w:rsidRDefault="008F2555" w:rsidP="008F2555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3. Обработка персональных данных клиентов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 xml:space="preserve">3.1. Источником информации обо всех персональных данных клиентов является непосредственно клиент. Если персональные </w:t>
      </w:r>
      <w:proofErr w:type="gramStart"/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данные</w:t>
      </w:r>
      <w:proofErr w:type="gramEnd"/>
      <w:r w:rsidRPr="008F2555">
        <w:rPr>
          <w:rFonts w:ascii="Tahoma" w:eastAsia="Times New Roman" w:hAnsi="Tahoma" w:cs="Tahoma"/>
          <w:sz w:val="20"/>
          <w:szCs w:val="20"/>
          <w:lang w:eastAsia="ru-RU"/>
        </w:rPr>
        <w:t xml:space="preserve"> возможно получить только у третьей стороны, то Компания должна быть заранее в письменной форме уведомлена об этом.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3.2. Компания не имеет права получать и обрабатывать персональные данные клиента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РФ Компания вправе получать и обрабатывать данные о частной жизни клиента только с его письменного согласия.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3.3. Обработка персональных данных клиентов возможна только с их согласия либо без их согласия в следующих случаях:</w:t>
      </w:r>
    </w:p>
    <w:p w:rsidR="008F2555" w:rsidRPr="008F2555" w:rsidRDefault="008F2555" w:rsidP="008F2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персональные данные являются общедоступными;</w:t>
      </w:r>
    </w:p>
    <w:p w:rsidR="008F2555" w:rsidRPr="008F2555" w:rsidRDefault="008F2555" w:rsidP="008F2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персональные данные относятся к состоянию здоровья клиента, и их обработка необходима для защиты его жизни, здоровья или иных жизненно важных интересов других лиц и получение согласия клиента невозможно;</w:t>
      </w:r>
    </w:p>
    <w:p w:rsidR="008F2555" w:rsidRPr="008F2555" w:rsidRDefault="008F2555" w:rsidP="008F2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по требованию полномочных государственных органов - в случаях, предусмотренных федеральным законом.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3.4. Компания вправе обрабатывать персональные данные клиентов только с их письменного согласия.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3.5. Письменное согласие клиента на обработку своих персональных данных должно включать в себя:</w:t>
      </w:r>
    </w:p>
    <w:p w:rsidR="008F2555" w:rsidRPr="008F2555" w:rsidRDefault="008F2555" w:rsidP="008F2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8F2555" w:rsidRPr="008F2555" w:rsidRDefault="008F2555" w:rsidP="008F2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наименование (фамилию, имя, отчество) и адрес оператора, получающего согласие субъекта персональных данных;</w:t>
      </w:r>
    </w:p>
    <w:p w:rsidR="008F2555" w:rsidRPr="008F2555" w:rsidRDefault="008F2555" w:rsidP="008F2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цель обработки персональных данных;</w:t>
      </w:r>
    </w:p>
    <w:p w:rsidR="008F2555" w:rsidRPr="008F2555" w:rsidRDefault="008F2555" w:rsidP="008F2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перечень персональных данных, на обработку которых дается согласие субъекта персональных данных;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3.6. Согласие клиента не требуется в следующих случаях:</w:t>
      </w:r>
    </w:p>
    <w:p w:rsidR="008F2555" w:rsidRPr="008F2555" w:rsidRDefault="008F2555" w:rsidP="008F25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Компании;</w:t>
      </w:r>
    </w:p>
    <w:p w:rsidR="008F2555" w:rsidRPr="008F2555" w:rsidRDefault="008F2555" w:rsidP="008F25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обработка персональных данных в целях исполнения договора;</w:t>
      </w:r>
    </w:p>
    <w:p w:rsidR="008F2555" w:rsidRPr="008F2555" w:rsidRDefault="008F2555" w:rsidP="008F25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8F2555" w:rsidRPr="008F2555" w:rsidRDefault="008F2555" w:rsidP="008F25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обработка персональных данных необходима для защиты жизни, здоровья или иных жизненно важных интересов клиента, если получение его согласия невозможно.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3.7. Клиент представляет Компании достоверные сведения о себе.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3.8. В соответствии со ст. 86 ТК РФ в целях обеспечения прав и свобод человека и гражданина руководитель Компании и его законные, полномочные представители при обработке персональных данных клиента должны выполнять следующие общие требования: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3.8.1. Обработка персональных данных может осуществляться исключительно в целях обеспечения соблюдения законов или иных правовых актов, контроля количества и качества выполняемой работы и обеспечения сохранности имущества.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 xml:space="preserve">3.8.2. При определении объема и </w:t>
      </w:r>
      <w:proofErr w:type="gramStart"/>
      <w:r w:rsidRPr="008F2555">
        <w:rPr>
          <w:rFonts w:ascii="Tahoma" w:eastAsia="Times New Roman" w:hAnsi="Tahoma" w:cs="Tahoma"/>
          <w:sz w:val="20"/>
          <w:szCs w:val="20"/>
          <w:lang w:eastAsia="ru-RU"/>
        </w:rPr>
        <w:t>содержания</w:t>
      </w:r>
      <w:proofErr w:type="gramEnd"/>
      <w:r w:rsidRPr="008F2555">
        <w:rPr>
          <w:rFonts w:ascii="Tahoma" w:eastAsia="Times New Roman" w:hAnsi="Tahoma" w:cs="Tahoma"/>
          <w:sz w:val="20"/>
          <w:szCs w:val="20"/>
          <w:lang w:eastAsia="ru-RU"/>
        </w:rPr>
        <w:t xml:space="preserve"> обрабатываемых персональных данных Компания должна руководствоваться Конституцией РФ и иными федеральными законами.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3.8.3. При принятии решений, затрагивающих интересы клиента, Компания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3.8.4. Защита персональных данных клиента от неправомерного их использования, утраты обеспечивается Компанией за счет ее сре</w:t>
      </w:r>
      <w:proofErr w:type="gramStart"/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дств в п</w:t>
      </w:r>
      <w:proofErr w:type="gramEnd"/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орядке, установленном федеральным законом.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3.8.5. Во всех случаях отказ клиента от своих прав на сохранение и защиту тайны недействителен.</w:t>
      </w:r>
    </w:p>
    <w:p w:rsidR="008F2555" w:rsidRPr="008F2555" w:rsidRDefault="008F2555" w:rsidP="008F2555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4. Передача персональных данных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4.1. При передаче персональных данных клиента Компания должна соблюдать следующие требования: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4.1.1. Не сообщать персональные данные третьей стороне без письменного согласия клиента, за исключением случаев, когда это необходимо в целях предупреждения угрозы жизни и здоровью клиента, а также в случаях, установленных федеральным законом.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4.1.2. Не сообщать персональные данные клиента в коммерческих целях без его письменного согласия. Обработка персональных данных клиентов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дств св</w:t>
      </w:r>
      <w:proofErr w:type="gramEnd"/>
      <w:r w:rsidRPr="008F2555">
        <w:rPr>
          <w:rFonts w:ascii="Tahoma" w:eastAsia="Times New Roman" w:hAnsi="Tahoma" w:cs="Tahoma"/>
          <w:sz w:val="20"/>
          <w:szCs w:val="20"/>
          <w:lang w:eastAsia="ru-RU"/>
        </w:rPr>
        <w:t>язи допускается только с его предварительного согласия.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4.1.3. Предупредить лиц, получивших персональные данные клиента,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клиента, обязаны соблюдать режим секретности (конфиденциальности). Данный Регламент не распространяется на обмен персональными данными клиентов в порядке, установленном федеральными законами.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4.1.4. Осуществлять передачу персональных данных клиентов в пределах Компании в соответствии с настоящим Регламентом.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4.1.5. Разрешать доступ к персональным данным клиент</w:t>
      </w:r>
      <w:r w:rsidR="0060000C">
        <w:rPr>
          <w:rFonts w:ascii="Tahoma" w:eastAsia="Times New Roman" w:hAnsi="Tahoma" w:cs="Tahoma"/>
          <w:sz w:val="20"/>
          <w:szCs w:val="20"/>
          <w:lang w:eastAsia="ru-RU"/>
        </w:rPr>
        <w:t>ов</w:t>
      </w:r>
      <w:r w:rsidRPr="008F2555">
        <w:rPr>
          <w:rFonts w:ascii="Tahoma" w:eastAsia="Times New Roman" w:hAnsi="Tahoma" w:cs="Tahoma"/>
          <w:sz w:val="20"/>
          <w:szCs w:val="20"/>
          <w:lang w:eastAsia="ru-RU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4.1.6. Не запрашивать информацию о состоянии здоровья клиента, за исключением тех сведений, которые относятся к вопросу о возможности выполнения клиентом своих обязанностей.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4.1.7. Передавать персональные данные клиента его законным, полномочным представителям в порядке, установленном законом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4.2. Персональные данные клиентов обрабатываются и хранятся по адресу местонахождения Компании.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 xml:space="preserve">4.3. Персональные данные компании могут быть получены, проходить дальнейшую обработку и передаваться на </w:t>
      </w:r>
      <w:proofErr w:type="gramStart"/>
      <w:r w:rsidRPr="008F2555">
        <w:rPr>
          <w:rFonts w:ascii="Tahoma" w:eastAsia="Times New Roman" w:hAnsi="Tahoma" w:cs="Tahoma"/>
          <w:sz w:val="20"/>
          <w:szCs w:val="20"/>
          <w:lang w:eastAsia="ru-RU"/>
        </w:rPr>
        <w:t>хранение</w:t>
      </w:r>
      <w:proofErr w:type="gramEnd"/>
      <w:r w:rsidRPr="008F2555">
        <w:rPr>
          <w:rFonts w:ascii="Tahoma" w:eastAsia="Times New Roman" w:hAnsi="Tahoma" w:cs="Tahoma"/>
          <w:sz w:val="20"/>
          <w:szCs w:val="20"/>
          <w:lang w:eastAsia="ru-RU"/>
        </w:rPr>
        <w:t xml:space="preserve"> как на бумажных носителях, так и в электронном виде (посредством локальной компьютерной сети).</w:t>
      </w:r>
    </w:p>
    <w:p w:rsidR="008F2555" w:rsidRPr="008F2555" w:rsidRDefault="008F2555" w:rsidP="008F2555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5. Доступ к персональным данным клиентов, условия хранения персональных данных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5.1. Право доступа к персональным данным клиентов имеют:</w:t>
      </w:r>
    </w:p>
    <w:p w:rsidR="008F2555" w:rsidRPr="008F2555" w:rsidRDefault="008F2555" w:rsidP="008F25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руководитель Компании;</w:t>
      </w:r>
    </w:p>
    <w:p w:rsidR="008F2555" w:rsidRPr="008F2555" w:rsidRDefault="008F2555" w:rsidP="008F25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работники отдела кадров;</w:t>
      </w:r>
    </w:p>
    <w:p w:rsidR="008F2555" w:rsidRPr="008F2555" w:rsidRDefault="008F2555" w:rsidP="008F25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работники бухгалтерии;</w:t>
      </w:r>
    </w:p>
    <w:p w:rsidR="008F2555" w:rsidRPr="008F2555" w:rsidRDefault="008F2555" w:rsidP="008F25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начальник отдела экономической безопасности (информация о фактическом месте проживания и контактные телефоны клиентов);</w:t>
      </w:r>
    </w:p>
    <w:p w:rsidR="008F2555" w:rsidRPr="008F2555" w:rsidRDefault="008F2555" w:rsidP="008F25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начальник отдела внутреннего контроля (доступ к персональным данным в ходе плановых проверок);</w:t>
      </w:r>
    </w:p>
    <w:p w:rsidR="008F2555" w:rsidRPr="008F2555" w:rsidRDefault="008F2555" w:rsidP="008F25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руководители структурных подразделений по направлению деятельности.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5.2.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8F2555">
        <w:rPr>
          <w:rFonts w:ascii="Tahoma" w:eastAsia="Times New Roman" w:hAnsi="Tahoma" w:cs="Tahoma"/>
          <w:sz w:val="20"/>
          <w:szCs w:val="20"/>
          <w:lang w:eastAsia="ru-RU"/>
        </w:rPr>
        <w:t xml:space="preserve">Хранение персональных данных клиентов осуществляется на </w:t>
      </w:r>
      <w:proofErr w:type="gramStart"/>
      <w:r w:rsidRPr="008F2555">
        <w:rPr>
          <w:rFonts w:ascii="Tahoma" w:eastAsia="Times New Roman" w:hAnsi="Tahoma" w:cs="Tahoma"/>
          <w:sz w:val="20"/>
          <w:szCs w:val="20"/>
          <w:lang w:eastAsia="ru-RU"/>
        </w:rPr>
        <w:t>электронных</w:t>
      </w:r>
      <w:proofErr w:type="gramEnd"/>
      <w:r w:rsidRPr="008F2555">
        <w:rPr>
          <w:rFonts w:ascii="Tahoma" w:eastAsia="Times New Roman" w:hAnsi="Tahoma" w:cs="Tahoma"/>
          <w:sz w:val="20"/>
          <w:szCs w:val="20"/>
          <w:lang w:eastAsia="ru-RU"/>
        </w:rPr>
        <w:t xml:space="preserve"> а так же при необходимости на бумажных носителях.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5.3. Документы персонального характера хранятся в сейфах подразделений, ответственных за ведение и хранение таких документов.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5.4. Помещения, в которых хранятся персональные данные клиентов, оборудуются запирающими устройствами. Доступ к ЭВМ, на которых осуществляется обработка персональных данных, находится под защитой паролей.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5.5. Клиент имеет право: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5.5.1.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5.5.2. Требовать от Компании уточнения, исключения или исправления неполных, неверных, устаревших, недостоверных, незаконно полученных или не являющихся необходимыми для Компании персональных данных.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5.5.3. Получать от Компании:</w:t>
      </w:r>
    </w:p>
    <w:p w:rsidR="008F2555" w:rsidRPr="008F2555" w:rsidRDefault="008F2555" w:rsidP="008F25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сведения о лицах, которые имеют доступ к персональным данным или которым может быть предоставлен такой доступ;</w:t>
      </w:r>
    </w:p>
    <w:p w:rsidR="008F2555" w:rsidRPr="008F2555" w:rsidRDefault="008F2555" w:rsidP="008F25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перечень обрабатываемых персональных данных и источник их получения;</w:t>
      </w:r>
    </w:p>
    <w:p w:rsidR="008F2555" w:rsidRPr="008F2555" w:rsidRDefault="008F2555" w:rsidP="008F25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сроки обработки персональных данных, в том числе сроки их хранения;</w:t>
      </w:r>
    </w:p>
    <w:p w:rsidR="008F2555" w:rsidRPr="008F2555" w:rsidRDefault="008F2555" w:rsidP="008F25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5.5.4. Обжаловать в уполномоченный орган по защите прав субъектов персональных данных или в судебном порядке неправомерные действия или бездействия Компании при обработке и защите его персональных данных.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5.5.5. Копировать и делать выписки персональных данных клиента разрешается исключительно в служебных целях с письменного разрешения руководителя Компании.</w:t>
      </w:r>
    </w:p>
    <w:p w:rsidR="008F2555" w:rsidRPr="008F2555" w:rsidRDefault="008F2555" w:rsidP="008F2555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6. Ответственность за нарушение норм, регулирующих обработку персональных данных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6.1. Работники Компании, виновные в нарушении порядка обращения с персональными данными, несут ответственность в соответствии с действующим законодательством Российской Федерации.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 xml:space="preserve">6.2. Руководитель Компании за нарушение порядка обращения с персональными данными несет административную ответственность согласно ст. ст. 5.27 и 5.39 </w:t>
      </w:r>
      <w:proofErr w:type="spellStart"/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КоАП</w:t>
      </w:r>
      <w:proofErr w:type="spellEnd"/>
      <w:r w:rsidRPr="008F2555">
        <w:rPr>
          <w:rFonts w:ascii="Tahoma" w:eastAsia="Times New Roman" w:hAnsi="Tahoma" w:cs="Tahoma"/>
          <w:sz w:val="20"/>
          <w:szCs w:val="20"/>
          <w:lang w:eastAsia="ru-RU"/>
        </w:rPr>
        <w:t xml:space="preserve"> РФ.</w:t>
      </w:r>
    </w:p>
    <w:p w:rsidR="008F2555" w:rsidRPr="008F2555" w:rsidRDefault="008F2555" w:rsidP="008F2555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7. Заключительные положения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7.1. Настоящий Регламент является общедоступным документов, с содержанием которого вправе ознакомиться физические лица, вступающие в договорные отношения с ООО «</w:t>
      </w:r>
      <w:r w:rsidR="0060000C">
        <w:rPr>
          <w:rFonts w:ascii="Tahoma" w:eastAsia="Times New Roman" w:hAnsi="Tahoma" w:cs="Tahoma"/>
          <w:sz w:val="20"/>
          <w:szCs w:val="20"/>
          <w:lang w:eastAsia="ru-RU"/>
        </w:rPr>
        <w:t>АкадемКонсалт</w:t>
      </w: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».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7.2. Неотъемлемой частью настоящего Регламента являются:</w:t>
      </w:r>
    </w:p>
    <w:p w:rsidR="008F2555" w:rsidRPr="008F2555" w:rsidRDefault="008F2555" w:rsidP="008F25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образец заполнения согласия лица на обработку персональных данных;</w:t>
      </w:r>
    </w:p>
    <w:p w:rsidR="008F2555" w:rsidRPr="008F2555" w:rsidRDefault="008F2555" w:rsidP="008F25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текст Федерального закона «О персональных данных» № 152-ФЗ (в действующей редакции).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 xml:space="preserve">7.3. Подписываясь в ознакомлении настоящего Регламента, клиенты обязуются соблюдать требования и условия, содержащиеся в настоящем Регламенте, а так же обязуются не использовать </w:t>
      </w:r>
      <w:proofErr w:type="gramStart"/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полученную</w:t>
      </w:r>
      <w:proofErr w:type="gramEnd"/>
      <w:r w:rsidRPr="008F2555">
        <w:rPr>
          <w:rFonts w:ascii="Tahoma" w:eastAsia="Times New Roman" w:hAnsi="Tahoma" w:cs="Tahoma"/>
          <w:sz w:val="20"/>
          <w:szCs w:val="20"/>
          <w:lang w:eastAsia="ru-RU"/>
        </w:rPr>
        <w:t xml:space="preserve"> в рамках выполнения своей трудовой функции персональные данные других клиентов в целях, не предусмотренных настоящим Регламентом.</w:t>
      </w:r>
    </w:p>
    <w:p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7.4. Изменения и дополнения к настоящему Регламенту, не противоречащие Регламенту и действующему законодательству, могут быть приняты по инициативе исполнительного орган</w:t>
      </w:r>
      <w:proofErr w:type="gramStart"/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а ООО</w:t>
      </w:r>
      <w:proofErr w:type="gramEnd"/>
      <w:r w:rsidRPr="008F2555">
        <w:rPr>
          <w:rFonts w:ascii="Tahoma" w:eastAsia="Times New Roman" w:hAnsi="Tahoma" w:cs="Tahoma"/>
          <w:sz w:val="20"/>
          <w:szCs w:val="20"/>
          <w:lang w:eastAsia="ru-RU"/>
        </w:rPr>
        <w:t xml:space="preserve"> «</w:t>
      </w:r>
      <w:r w:rsidR="00345B66">
        <w:rPr>
          <w:rFonts w:ascii="Tahoma" w:eastAsia="Times New Roman" w:hAnsi="Tahoma" w:cs="Tahoma"/>
          <w:sz w:val="20"/>
          <w:szCs w:val="20"/>
          <w:lang w:eastAsia="ru-RU"/>
        </w:rPr>
        <w:t>ПКФ «РУСМА</w:t>
      </w: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». Содержание изменений и дополнений к настоящему Регламенту должны быть оформлены в письменном виде.</w:t>
      </w:r>
    </w:p>
    <w:p w:rsidR="00EC4F8B" w:rsidRPr="008F2555" w:rsidRDefault="00EC4F8B">
      <w:pPr>
        <w:rPr>
          <w:rFonts w:ascii="Tahoma" w:hAnsi="Tahoma" w:cs="Tahoma"/>
          <w:sz w:val="20"/>
          <w:szCs w:val="20"/>
        </w:rPr>
      </w:pPr>
    </w:p>
    <w:sectPr w:rsidR="00EC4F8B" w:rsidRPr="008F2555" w:rsidSect="00EC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70A6B"/>
    <w:multiLevelType w:val="multilevel"/>
    <w:tmpl w:val="A9C8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4410C"/>
    <w:multiLevelType w:val="multilevel"/>
    <w:tmpl w:val="3E9A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D65CF"/>
    <w:multiLevelType w:val="multilevel"/>
    <w:tmpl w:val="1A6E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03D0E"/>
    <w:multiLevelType w:val="multilevel"/>
    <w:tmpl w:val="20C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A2B46"/>
    <w:multiLevelType w:val="multilevel"/>
    <w:tmpl w:val="A134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663A47"/>
    <w:multiLevelType w:val="multilevel"/>
    <w:tmpl w:val="0602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555"/>
    <w:rsid w:val="00093F01"/>
    <w:rsid w:val="00345B66"/>
    <w:rsid w:val="004B0701"/>
    <w:rsid w:val="0060000C"/>
    <w:rsid w:val="008F2555"/>
    <w:rsid w:val="00D53079"/>
    <w:rsid w:val="00EC4F8B"/>
    <w:rsid w:val="00EE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8B"/>
  </w:style>
  <w:style w:type="paragraph" w:styleId="1">
    <w:name w:val="heading 1"/>
    <w:basedOn w:val="a"/>
    <w:link w:val="10"/>
    <w:uiPriority w:val="9"/>
    <w:qFormat/>
    <w:rsid w:val="008F2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25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25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2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1922</Words>
  <Characters>10956</Characters>
  <Application>Microsoft Office Word</Application>
  <DocSecurity>0</DocSecurity>
  <Lines>91</Lines>
  <Paragraphs>25</Paragraphs>
  <ScaleCrop>false</ScaleCrop>
  <Company>aconsult</Company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TsilosaniVA</cp:lastModifiedBy>
  <cp:revision>2</cp:revision>
  <dcterms:created xsi:type="dcterms:W3CDTF">2017-07-20T09:01:00Z</dcterms:created>
  <dcterms:modified xsi:type="dcterms:W3CDTF">2017-07-20T09:01:00Z</dcterms:modified>
</cp:coreProperties>
</file>